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9007B">
      <w:pPr>
        <w:rPr>
          <w:rFonts w:ascii="宋体" w:hAnsi="宋体" w:eastAsia="宋体" w:cs="宋体"/>
          <w:b/>
          <w:bCs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0"/>
          <w:szCs w:val="40"/>
        </w:rPr>
        <w:t>附件：上海电力大学</w:t>
      </w:r>
      <w:r>
        <w:rPr>
          <w:rFonts w:hint="eastAsia" w:ascii="宋体" w:hAnsi="宋体" w:eastAsia="宋体" w:cs="宋体"/>
          <w:b/>
          <w:bCs/>
          <w:spacing w:val="1"/>
          <w:sz w:val="40"/>
          <w:szCs w:val="40"/>
        </w:rPr>
        <w:t>学费、住宿费缴费指南</w:t>
      </w:r>
    </w:p>
    <w:p w14:paraId="06A44C6C">
      <w:pPr>
        <w:pStyle w:val="2"/>
        <w:numPr>
          <w:ilvl w:val="0"/>
          <w:numId w:val="1"/>
        </w:num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学生访问登录</w:t>
      </w:r>
    </w:p>
    <w:p w14:paraId="681487A0">
      <w:pPr>
        <w:pStyle w:val="3"/>
        <w:numPr>
          <w:ilvl w:val="1"/>
          <w:numId w:val="1"/>
        </w:num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通过“市教委”专栏选择对应学校</w:t>
      </w:r>
    </w:p>
    <w:p w14:paraId="76A3EE65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（1）学生登录“随申办市民云App”后，在首页点击“办事”选项，如图1所示；  </w:t>
      </w:r>
    </w:p>
    <w:p w14:paraId="09FDA0C4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（2）在“办事”栏目中，找到并选择“市教委”，如图2所示；  </w:t>
      </w:r>
    </w:p>
    <w:p w14:paraId="620D2D48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（3）进入“市教委”板块后，即可看到“教育缴费”专栏，如图3所示；  </w:t>
      </w:r>
    </w:p>
    <w:p w14:paraId="2E8F1832">
      <w:pPr>
        <w:spacing w:line="360" w:lineRule="auto"/>
        <w:ind w:left="1199" w:leftChars="228" w:hanging="720" w:hangingChars="3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（4）点击“上海电力大学学费缴纳”链接，进入上海电力大学学生缴费门户，如图4所示。</w:t>
      </w:r>
    </w:p>
    <w:p w14:paraId="42A0055D">
      <w:pPr>
        <w:spacing w:line="360" w:lineRule="auto"/>
        <w:ind w:firstLine="42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846580" cy="4104005"/>
            <wp:effectExtent l="0" t="0" r="12700" b="10795"/>
            <wp:docPr id="21" name="图片 21" descr="2022112217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02211221709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FFA9A67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图1                       图2                      图3 </w:t>
      </w:r>
    </w:p>
    <w:p w14:paraId="1C021E30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 </w:t>
      </w:r>
      <w:r>
        <w:drawing>
          <wp:inline distT="0" distB="0" distL="114300" distR="114300">
            <wp:extent cx="1800225" cy="3897630"/>
            <wp:effectExtent l="0" t="0" r="13335" b="3810"/>
            <wp:docPr id="22" name="图片 22" descr="5d07b32196c2675bba60cb09fd9b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d07b32196c2675bba60cb09fd9b77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CD6D4">
      <w:pPr>
        <w:spacing w:line="360" w:lineRule="auto"/>
        <w:ind w:firstLine="2400" w:firstLineChars="10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图4</w:t>
      </w:r>
    </w:p>
    <w:p w14:paraId="56DA501E">
      <w:pPr>
        <w:pStyle w:val="3"/>
        <w:numPr>
          <w:ilvl w:val="1"/>
          <w:numId w:val="1"/>
        </w:num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搜索框搜索学校名称</w:t>
      </w:r>
    </w:p>
    <w:p w14:paraId="10406538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（1）学生登录“随申办市民云App”后，在首页点击搜索框，如图5所示；  </w:t>
      </w:r>
    </w:p>
    <w:p w14:paraId="1177D26A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（2）在搜索框内输入“上海电力大学”，如图6所示；  </w:t>
      </w:r>
    </w:p>
    <w:p w14:paraId="3CCFE168">
      <w:pPr>
        <w:spacing w:line="360" w:lineRule="auto"/>
        <w:ind w:left="1199" w:leftChars="228" w:hanging="720" w:hangingChars="3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（3）在查询结果栏中，点击“上海电力大学学费缴纳”，即可进入上海电力大学学生缴费门户，如图7和图4所示。</w:t>
      </w:r>
    </w:p>
    <w:p w14:paraId="0E0735C4">
      <w:pPr>
        <w:rPr>
          <w:rFonts w:ascii="宋体" w:hAnsi="宋体" w:eastAsia="宋体" w:cs="宋体"/>
        </w:rPr>
      </w:pPr>
    </w:p>
    <w:p w14:paraId="45A651A8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2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 xml:space="preserve">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3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 xml:space="preserve">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3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76F61">
      <w:pPr>
        <w:spacing w:line="360" w:lineRule="auto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         图5                     图6                      图7</w:t>
      </w:r>
    </w:p>
    <w:p w14:paraId="04988B72">
      <w:pPr>
        <w:pStyle w:val="3"/>
        <w:numPr>
          <w:ilvl w:val="1"/>
          <w:numId w:val="1"/>
        </w:num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扫描二维码进入</w:t>
      </w:r>
    </w:p>
    <w:p w14:paraId="6B2A5886">
      <w:pPr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2327910" cy="2327910"/>
            <wp:effectExtent l="0" t="0" r="3810" b="3810"/>
            <wp:docPr id="32" name="图片 32" descr="fa7e2d4a2e3cc99162518427425ed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fa7e2d4a2e3cc99162518427425edd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2EACA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通过“随申办市民云App”、“支付宝”或“微信”扫描图中二维码，即可进入缴费页面。</w:t>
      </w:r>
    </w:p>
    <w:p w14:paraId="6946269D">
      <w:pPr>
        <w:rPr>
          <w:rFonts w:ascii="宋体" w:hAnsi="宋体" w:eastAsia="宋体" w:cs="宋体"/>
        </w:rPr>
      </w:pPr>
    </w:p>
    <w:p w14:paraId="43445011"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 </w:t>
      </w:r>
    </w:p>
    <w:p w14:paraId="2EC07FC2">
      <w:pPr>
        <w:pStyle w:val="2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二、学生缴费操作</w:t>
      </w:r>
    </w:p>
    <w:p w14:paraId="29F1F850">
      <w:pPr>
        <w:spacing w:line="360" w:lineRule="auto"/>
        <w:ind w:left="1199" w:leftChars="228" w:hanging="720" w:hangingChars="3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（1）学生在“收费批次”栏目中查看个人待缴费项目后，选择一个具体批次，如图8所示；  </w:t>
      </w:r>
    </w:p>
    <w:p w14:paraId="42CFEFCD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（2）学生确认缴费金额并点击支付按钮后，将进入公共支付平台支付界面，如图9所示；  </w:t>
      </w:r>
    </w:p>
    <w:p w14:paraId="3E2F640A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（3）在公共支付平台支付界面上，学生可选择支付宝、微信或银联等支付方式进行支付。</w:t>
      </w:r>
    </w:p>
    <w:p w14:paraId="3B1DA1EF"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 w14:paraId="7ADA208B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3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F62B8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图8                       图9</w:t>
      </w:r>
    </w:p>
    <w:p w14:paraId="581AE7D0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</w:p>
    <w:p w14:paraId="1B3BEE88">
      <w:pPr>
        <w:pStyle w:val="2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三、学生缴费查询</w:t>
      </w:r>
    </w:p>
    <w:p w14:paraId="653A9452">
      <w:pPr>
        <w:spacing w:line="360" w:lineRule="auto"/>
        <w:ind w:left="1199" w:leftChars="228" w:hanging="720" w:hangingChars="3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（1）学生完成缴费后，可在“缴费记录”页面中查询到成功支付的记录，具体如图10所示；</w:t>
      </w:r>
    </w:p>
    <w:p w14:paraId="1359017B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（2）同样在“缴费记录”页面中，学生可以查询详细的缴费信息，具体如图11所示。</w:t>
      </w:r>
    </w:p>
    <w:p w14:paraId="589A908B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 w14:paraId="3CA7FB90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3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 xml:space="preserve">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A9FB4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图10                       图11</w:t>
      </w:r>
    </w:p>
    <w:p w14:paraId="7C7D6E70"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 w14:paraId="7302CBC6">
      <w:pPr>
        <w:pStyle w:val="2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四、学生票据查询</w:t>
      </w:r>
    </w:p>
    <w:p w14:paraId="4D506C55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（1）学校开具票据后，学生可在“票据查询”功能中，查询电子票据记录，如图12所示；</w:t>
      </w:r>
    </w:p>
    <w:p w14:paraId="2158C708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（2）学生点击“票据预览”，即可在线查看票据详细信息，如图13所示；</w:t>
      </w:r>
    </w:p>
    <w:p w14:paraId="65D842B0">
      <w:pPr>
        <w:spacing w:line="360" w:lineRule="auto"/>
        <w:ind w:left="1199" w:leftChars="228" w:hanging="720" w:hangingChars="3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（3）学生点击“发送邮箱”，在自行输入邮箱地址后，即可获取电子票据邮件，如图14所示。</w:t>
      </w:r>
    </w:p>
    <w:p w14:paraId="34835066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3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46580" cy="4104005"/>
            <wp:effectExtent l="0" t="0" r="12700" b="10795"/>
            <wp:docPr id="3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03990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图12                     图13                       图14</w:t>
      </w:r>
    </w:p>
    <w:sectPr>
      <w:footerReference r:id="rId3" w:type="default"/>
      <w:pgSz w:w="11906" w:h="16838"/>
      <w:pgMar w:top="1389" w:right="1080" w:bottom="1389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叶根友毛笔行书简体">
    <w:altName w:val="等线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BF13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9EF24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9EF24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851033"/>
    <w:multiLevelType w:val="multilevel"/>
    <w:tmpl w:val="338510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4N2Q3YTcwYTg2MDY3NTJiNGJmODA3ZDY2MDFhMzIifQ=="/>
  </w:docVars>
  <w:rsids>
    <w:rsidRoot w:val="00DD3F34"/>
    <w:rsid w:val="00024F24"/>
    <w:rsid w:val="00031A52"/>
    <w:rsid w:val="00036AC3"/>
    <w:rsid w:val="00044AEA"/>
    <w:rsid w:val="0006046D"/>
    <w:rsid w:val="000B1979"/>
    <w:rsid w:val="000C760C"/>
    <w:rsid w:val="000E4118"/>
    <w:rsid w:val="0010473A"/>
    <w:rsid w:val="0012489A"/>
    <w:rsid w:val="00167D24"/>
    <w:rsid w:val="00167E09"/>
    <w:rsid w:val="00170702"/>
    <w:rsid w:val="00171FB3"/>
    <w:rsid w:val="001A01C4"/>
    <w:rsid w:val="001A7FA9"/>
    <w:rsid w:val="00200044"/>
    <w:rsid w:val="00201BD8"/>
    <w:rsid w:val="002050AC"/>
    <w:rsid w:val="00215EE5"/>
    <w:rsid w:val="00234514"/>
    <w:rsid w:val="00243BFE"/>
    <w:rsid w:val="00247343"/>
    <w:rsid w:val="00255CCC"/>
    <w:rsid w:val="002811B0"/>
    <w:rsid w:val="00285BAE"/>
    <w:rsid w:val="002C37E4"/>
    <w:rsid w:val="002C3CE3"/>
    <w:rsid w:val="002D727D"/>
    <w:rsid w:val="002F42CF"/>
    <w:rsid w:val="00312D05"/>
    <w:rsid w:val="003C617D"/>
    <w:rsid w:val="003C6902"/>
    <w:rsid w:val="003E03F4"/>
    <w:rsid w:val="00402A36"/>
    <w:rsid w:val="00412089"/>
    <w:rsid w:val="00430456"/>
    <w:rsid w:val="00442120"/>
    <w:rsid w:val="00474F1D"/>
    <w:rsid w:val="00480CF1"/>
    <w:rsid w:val="00484BE0"/>
    <w:rsid w:val="004C05A6"/>
    <w:rsid w:val="004D38F9"/>
    <w:rsid w:val="00514D4B"/>
    <w:rsid w:val="00551B8D"/>
    <w:rsid w:val="00594305"/>
    <w:rsid w:val="005A1353"/>
    <w:rsid w:val="005A46D9"/>
    <w:rsid w:val="005D05D4"/>
    <w:rsid w:val="005D3E0D"/>
    <w:rsid w:val="005D4777"/>
    <w:rsid w:val="005F5D9C"/>
    <w:rsid w:val="006375CA"/>
    <w:rsid w:val="00654954"/>
    <w:rsid w:val="00691AC8"/>
    <w:rsid w:val="00695B75"/>
    <w:rsid w:val="0069735D"/>
    <w:rsid w:val="006B0615"/>
    <w:rsid w:val="006B228F"/>
    <w:rsid w:val="006B4CCF"/>
    <w:rsid w:val="006B5F86"/>
    <w:rsid w:val="00707660"/>
    <w:rsid w:val="00733353"/>
    <w:rsid w:val="007729AC"/>
    <w:rsid w:val="007B3B4C"/>
    <w:rsid w:val="007C2227"/>
    <w:rsid w:val="007E2744"/>
    <w:rsid w:val="007E7F2D"/>
    <w:rsid w:val="007F6DC6"/>
    <w:rsid w:val="00813138"/>
    <w:rsid w:val="008341D9"/>
    <w:rsid w:val="00867317"/>
    <w:rsid w:val="008B59B8"/>
    <w:rsid w:val="008E6B04"/>
    <w:rsid w:val="00910694"/>
    <w:rsid w:val="0091511E"/>
    <w:rsid w:val="009227C9"/>
    <w:rsid w:val="00940C32"/>
    <w:rsid w:val="009431DE"/>
    <w:rsid w:val="009578C6"/>
    <w:rsid w:val="00960CAB"/>
    <w:rsid w:val="009969D4"/>
    <w:rsid w:val="009E76F1"/>
    <w:rsid w:val="00A27930"/>
    <w:rsid w:val="00A36A78"/>
    <w:rsid w:val="00A668ED"/>
    <w:rsid w:val="00A967B4"/>
    <w:rsid w:val="00AB6609"/>
    <w:rsid w:val="00AD222D"/>
    <w:rsid w:val="00AF7E38"/>
    <w:rsid w:val="00B35EC3"/>
    <w:rsid w:val="00B5680B"/>
    <w:rsid w:val="00B6393E"/>
    <w:rsid w:val="00B9747B"/>
    <w:rsid w:val="00C139BA"/>
    <w:rsid w:val="00C227D1"/>
    <w:rsid w:val="00C3113D"/>
    <w:rsid w:val="00C53503"/>
    <w:rsid w:val="00C54CB8"/>
    <w:rsid w:val="00C6277D"/>
    <w:rsid w:val="00C659D9"/>
    <w:rsid w:val="00C95D0A"/>
    <w:rsid w:val="00CE2E56"/>
    <w:rsid w:val="00CF0BC8"/>
    <w:rsid w:val="00D021FB"/>
    <w:rsid w:val="00D45389"/>
    <w:rsid w:val="00D46363"/>
    <w:rsid w:val="00D5474C"/>
    <w:rsid w:val="00D60A5B"/>
    <w:rsid w:val="00D63CA0"/>
    <w:rsid w:val="00D84260"/>
    <w:rsid w:val="00DA5711"/>
    <w:rsid w:val="00DD3F34"/>
    <w:rsid w:val="00DE788E"/>
    <w:rsid w:val="00DF64F1"/>
    <w:rsid w:val="00E424A1"/>
    <w:rsid w:val="00E46C5D"/>
    <w:rsid w:val="00E650AE"/>
    <w:rsid w:val="00E7498C"/>
    <w:rsid w:val="00EF083A"/>
    <w:rsid w:val="00F21B97"/>
    <w:rsid w:val="00F406E4"/>
    <w:rsid w:val="00F44F67"/>
    <w:rsid w:val="00F5076E"/>
    <w:rsid w:val="00F61DAF"/>
    <w:rsid w:val="00F64F79"/>
    <w:rsid w:val="00F95480"/>
    <w:rsid w:val="00F97B84"/>
    <w:rsid w:val="00FB0F0A"/>
    <w:rsid w:val="00FE1AA5"/>
    <w:rsid w:val="00FF2E8A"/>
    <w:rsid w:val="0261662C"/>
    <w:rsid w:val="02A2361F"/>
    <w:rsid w:val="034877EC"/>
    <w:rsid w:val="03822CFE"/>
    <w:rsid w:val="03A03184"/>
    <w:rsid w:val="03FB03BA"/>
    <w:rsid w:val="03FD4132"/>
    <w:rsid w:val="055E6E53"/>
    <w:rsid w:val="075D2E0A"/>
    <w:rsid w:val="076E38EE"/>
    <w:rsid w:val="07713581"/>
    <w:rsid w:val="0808579C"/>
    <w:rsid w:val="090917CB"/>
    <w:rsid w:val="09540C99"/>
    <w:rsid w:val="099948FD"/>
    <w:rsid w:val="09AA280F"/>
    <w:rsid w:val="09C40746"/>
    <w:rsid w:val="09D84744"/>
    <w:rsid w:val="0B8C3FEE"/>
    <w:rsid w:val="0C3102EA"/>
    <w:rsid w:val="0CE95B9C"/>
    <w:rsid w:val="0DEF22B4"/>
    <w:rsid w:val="0E8133CC"/>
    <w:rsid w:val="0F8A059C"/>
    <w:rsid w:val="11157A10"/>
    <w:rsid w:val="11EE5A02"/>
    <w:rsid w:val="12B207DE"/>
    <w:rsid w:val="12F901BB"/>
    <w:rsid w:val="130B7EEE"/>
    <w:rsid w:val="136929EB"/>
    <w:rsid w:val="13F13588"/>
    <w:rsid w:val="1427043B"/>
    <w:rsid w:val="14DF1632"/>
    <w:rsid w:val="15693378"/>
    <w:rsid w:val="161A0B74"/>
    <w:rsid w:val="164200CB"/>
    <w:rsid w:val="16473933"/>
    <w:rsid w:val="16503BBA"/>
    <w:rsid w:val="169A102E"/>
    <w:rsid w:val="16EA10E2"/>
    <w:rsid w:val="16FA56E1"/>
    <w:rsid w:val="172038A7"/>
    <w:rsid w:val="188B5D59"/>
    <w:rsid w:val="192F176F"/>
    <w:rsid w:val="198D78AF"/>
    <w:rsid w:val="1A2C356C"/>
    <w:rsid w:val="1B100797"/>
    <w:rsid w:val="1BE46A24"/>
    <w:rsid w:val="1C5E5533"/>
    <w:rsid w:val="1D8B67FB"/>
    <w:rsid w:val="1D903E12"/>
    <w:rsid w:val="1F8635A3"/>
    <w:rsid w:val="1FF468DA"/>
    <w:rsid w:val="20971013"/>
    <w:rsid w:val="210A448A"/>
    <w:rsid w:val="24877D1C"/>
    <w:rsid w:val="24AC7783"/>
    <w:rsid w:val="24E02777"/>
    <w:rsid w:val="250A6257"/>
    <w:rsid w:val="2587604B"/>
    <w:rsid w:val="2736727F"/>
    <w:rsid w:val="27710EEC"/>
    <w:rsid w:val="2A473AAA"/>
    <w:rsid w:val="2AB542F8"/>
    <w:rsid w:val="2B0A0D5F"/>
    <w:rsid w:val="2BA33945"/>
    <w:rsid w:val="2CBC42DB"/>
    <w:rsid w:val="2CE83322"/>
    <w:rsid w:val="2E0221C2"/>
    <w:rsid w:val="2E583C2E"/>
    <w:rsid w:val="2FE029D7"/>
    <w:rsid w:val="30EC0F07"/>
    <w:rsid w:val="31921AAF"/>
    <w:rsid w:val="34B850A1"/>
    <w:rsid w:val="35577297"/>
    <w:rsid w:val="357D65D2"/>
    <w:rsid w:val="37811F4A"/>
    <w:rsid w:val="380B4369"/>
    <w:rsid w:val="384344D3"/>
    <w:rsid w:val="384358B1"/>
    <w:rsid w:val="39BE5B37"/>
    <w:rsid w:val="3A345DF9"/>
    <w:rsid w:val="3B117AC7"/>
    <w:rsid w:val="3BDF7FE6"/>
    <w:rsid w:val="3C0B0DDB"/>
    <w:rsid w:val="3C8F37BA"/>
    <w:rsid w:val="3F9F1F66"/>
    <w:rsid w:val="43414AB2"/>
    <w:rsid w:val="4347171C"/>
    <w:rsid w:val="43AA2C88"/>
    <w:rsid w:val="44A41DCD"/>
    <w:rsid w:val="44C23334"/>
    <w:rsid w:val="47FD14B6"/>
    <w:rsid w:val="4B3F63AB"/>
    <w:rsid w:val="4B983D0E"/>
    <w:rsid w:val="4BBD5522"/>
    <w:rsid w:val="4D1D096E"/>
    <w:rsid w:val="4DF47BAA"/>
    <w:rsid w:val="4E3221F7"/>
    <w:rsid w:val="4E905F3F"/>
    <w:rsid w:val="4F8C5937"/>
    <w:rsid w:val="50AF18DD"/>
    <w:rsid w:val="51A451BA"/>
    <w:rsid w:val="52884ADC"/>
    <w:rsid w:val="54B95421"/>
    <w:rsid w:val="555D75F3"/>
    <w:rsid w:val="56E524FD"/>
    <w:rsid w:val="571E62B6"/>
    <w:rsid w:val="58095D77"/>
    <w:rsid w:val="585D60C3"/>
    <w:rsid w:val="591E5852"/>
    <w:rsid w:val="593A3025"/>
    <w:rsid w:val="5A783688"/>
    <w:rsid w:val="5C6914DA"/>
    <w:rsid w:val="5CC22998"/>
    <w:rsid w:val="5D415FB3"/>
    <w:rsid w:val="5DF72A8C"/>
    <w:rsid w:val="60433DF0"/>
    <w:rsid w:val="611C2FBF"/>
    <w:rsid w:val="61226F58"/>
    <w:rsid w:val="612E2CF2"/>
    <w:rsid w:val="612E34A3"/>
    <w:rsid w:val="62436329"/>
    <w:rsid w:val="63E21A26"/>
    <w:rsid w:val="64EC2F66"/>
    <w:rsid w:val="66AB26EF"/>
    <w:rsid w:val="66CE332E"/>
    <w:rsid w:val="679A69EC"/>
    <w:rsid w:val="689A2A1B"/>
    <w:rsid w:val="68F20AA9"/>
    <w:rsid w:val="69777BB9"/>
    <w:rsid w:val="6A696B49"/>
    <w:rsid w:val="6ABC136F"/>
    <w:rsid w:val="6C682BCF"/>
    <w:rsid w:val="6CA9147F"/>
    <w:rsid w:val="6DD95D94"/>
    <w:rsid w:val="6EC407F2"/>
    <w:rsid w:val="6F1E0E23"/>
    <w:rsid w:val="6F7A4EF5"/>
    <w:rsid w:val="7148570A"/>
    <w:rsid w:val="71940950"/>
    <w:rsid w:val="722872EA"/>
    <w:rsid w:val="7266342E"/>
    <w:rsid w:val="735008A6"/>
    <w:rsid w:val="74393A30"/>
    <w:rsid w:val="750202C6"/>
    <w:rsid w:val="757B557B"/>
    <w:rsid w:val="75D20C35"/>
    <w:rsid w:val="75D6744F"/>
    <w:rsid w:val="7634625D"/>
    <w:rsid w:val="76824721"/>
    <w:rsid w:val="770E4D00"/>
    <w:rsid w:val="771816DB"/>
    <w:rsid w:val="77B55B19"/>
    <w:rsid w:val="780F6F82"/>
    <w:rsid w:val="782B5247"/>
    <w:rsid w:val="78A0407E"/>
    <w:rsid w:val="78AC2A23"/>
    <w:rsid w:val="792F355C"/>
    <w:rsid w:val="79F74755"/>
    <w:rsid w:val="7A4A0831"/>
    <w:rsid w:val="7B087290"/>
    <w:rsid w:val="7B25738A"/>
    <w:rsid w:val="7B424F78"/>
    <w:rsid w:val="7CB71996"/>
    <w:rsid w:val="7CEA0241"/>
    <w:rsid w:val="7D985324"/>
    <w:rsid w:val="7EBA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0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8"/>
    <w:semiHidden/>
    <w:unhideWhenUsed/>
    <w:qFormat/>
    <w:uiPriority w:val="99"/>
    <w:rPr>
      <w:rFonts w:ascii="宋体" w:eastAsia="宋体"/>
      <w:sz w:val="24"/>
      <w:szCs w:val="24"/>
    </w:rPr>
  </w:style>
  <w:style w:type="paragraph" w:styleId="5">
    <w:name w:val="Body Text"/>
    <w:basedOn w:val="1"/>
    <w:link w:val="15"/>
    <w:qFormat/>
    <w:uiPriority w:val="1"/>
    <w:pPr>
      <w:autoSpaceDE w:val="0"/>
      <w:autoSpaceDN w:val="0"/>
      <w:jc w:val="left"/>
    </w:pPr>
    <w:rPr>
      <w:rFonts w:ascii="PMingLiU" w:hAnsi="PMingLiU" w:eastAsia="PMingLiU" w:cs="PMingLiU"/>
      <w:kern w:val="0"/>
      <w:sz w:val="22"/>
      <w:lang w:eastAsia="en-US"/>
    </w:rPr>
  </w:style>
  <w:style w:type="paragraph" w:styleId="6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rPr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正文文本 字符"/>
    <w:basedOn w:val="11"/>
    <w:link w:val="5"/>
    <w:qFormat/>
    <w:uiPriority w:val="1"/>
    <w:rPr>
      <w:rFonts w:ascii="PMingLiU" w:hAnsi="PMingLiU" w:eastAsia="PMingLiU" w:cs="PMingLiU"/>
      <w:sz w:val="22"/>
      <w:szCs w:val="22"/>
      <w:lang w:eastAsia="en-US"/>
    </w:rPr>
  </w:style>
  <w:style w:type="paragraph" w:customStyle="1" w:styleId="16">
    <w:name w:val="标题 11"/>
    <w:basedOn w:val="1"/>
    <w:qFormat/>
    <w:uiPriority w:val="1"/>
    <w:pPr>
      <w:autoSpaceDE w:val="0"/>
      <w:autoSpaceDN w:val="0"/>
      <w:ind w:left="530"/>
      <w:jc w:val="left"/>
      <w:outlineLvl w:val="1"/>
    </w:pPr>
    <w:rPr>
      <w:rFonts w:ascii="叶根友毛笔行书简体" w:hAnsi="叶根友毛笔行书简体" w:eastAsia="叶根友毛笔行书简体" w:cs="叶根友毛笔行书简体"/>
      <w:kern w:val="0"/>
      <w:sz w:val="44"/>
      <w:szCs w:val="44"/>
      <w:lang w:eastAsia="en-US"/>
    </w:rPr>
  </w:style>
  <w:style w:type="paragraph" w:customStyle="1" w:styleId="17">
    <w:name w:val="标题 31"/>
    <w:basedOn w:val="1"/>
    <w:qFormat/>
    <w:uiPriority w:val="1"/>
    <w:pPr>
      <w:autoSpaceDE w:val="0"/>
      <w:autoSpaceDN w:val="0"/>
      <w:spacing w:before="20"/>
      <w:ind w:left="577"/>
      <w:jc w:val="left"/>
      <w:outlineLvl w:val="3"/>
    </w:pPr>
    <w:rPr>
      <w:rFonts w:ascii="黑体" w:hAnsi="黑体" w:eastAsia="黑体" w:cs="黑体"/>
      <w:kern w:val="0"/>
      <w:sz w:val="26"/>
      <w:szCs w:val="26"/>
      <w:lang w:eastAsia="en-US"/>
    </w:rPr>
  </w:style>
  <w:style w:type="character" w:customStyle="1" w:styleId="18">
    <w:name w:val="文档结构图 字符"/>
    <w:basedOn w:val="11"/>
    <w:link w:val="4"/>
    <w:semiHidden/>
    <w:qFormat/>
    <w:uiPriority w:val="99"/>
    <w:rPr>
      <w:rFonts w:ascii="宋体" w:eastAsia="宋体"/>
      <w:kern w:val="2"/>
      <w:sz w:val="24"/>
      <w:szCs w:val="24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页眉 字符"/>
    <w:basedOn w:val="11"/>
    <w:link w:val="8"/>
    <w:qFormat/>
    <w:uiPriority w:val="99"/>
    <w:rPr>
      <w:kern w:val="2"/>
      <w:sz w:val="18"/>
      <w:szCs w:val="18"/>
    </w:rPr>
  </w:style>
  <w:style w:type="character" w:customStyle="1" w:styleId="21">
    <w:name w:val="页脚 字符"/>
    <w:basedOn w:val="11"/>
    <w:link w:val="7"/>
    <w:qFormat/>
    <w:uiPriority w:val="99"/>
    <w:rPr>
      <w:kern w:val="2"/>
      <w:sz w:val="18"/>
      <w:szCs w:val="18"/>
    </w:rPr>
  </w:style>
  <w:style w:type="character" w:customStyle="1" w:styleId="22">
    <w:name w:val="日期 字符"/>
    <w:basedOn w:val="11"/>
    <w:link w:val="6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1775</Words>
  <Characters>1883</Characters>
  <Lines>16</Lines>
  <Paragraphs>4</Paragraphs>
  <TotalTime>5</TotalTime>
  <ScaleCrop>false</ScaleCrop>
  <LinksUpToDate>false</LinksUpToDate>
  <CharactersWithSpaces>2223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2021-12-22T05:04:00Z</dcterms:created>
  <dc:creator>沈 伟刚</dc:creator>
  <cp:lastModifiedBy>童卫东</cp:lastModifiedBy>
  <dcterms:modified xsi:type="dcterms:W3CDTF">2026-09-07T07:06:10Z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D16DEE1EEF4A48209C4521A566726A3C_13</vt:lpwstr>
  </property>
  <property fmtid="{D5CDD505-2E9C-101B-9397-08002B2CF9AE}" pid="4" name="KSOTemplateDocerSaveRecord">
    <vt:lpwstr>eyJoZGlkIjoiNDFmYjY5NzEyNTkxNzA1Zjk2ZjI2ZDIxMzgwMzliYjUiLCJ1c2VySWQiOiI0MjUxMDEyMDQifQ==</vt:lpwstr>
  </property>
</Properties>
</file>