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DF925"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</w:t>
      </w:r>
    </w:p>
    <w:p w14:paraId="184BEB26">
      <w:pPr>
        <w:rPr>
          <w:rFonts w:asciiTheme="minorEastAsia" w:hAnsiTheme="minorEastAsia"/>
          <w:sz w:val="24"/>
          <w:szCs w:val="24"/>
        </w:rPr>
      </w:pPr>
    </w:p>
    <w:p w14:paraId="6FCC8F09">
      <w:pPr>
        <w:spacing w:line="360" w:lineRule="auto"/>
        <w:jc w:val="center"/>
        <w:rPr>
          <w:rFonts w:asciiTheme="majorEastAsia" w:hAnsiTheme="majorEastAsia" w:eastAsiaTheme="majorEastAsia"/>
          <w:b/>
          <w:bCs/>
          <w:sz w:val="32"/>
          <w:szCs w:val="32"/>
        </w:rPr>
      </w:pPr>
      <w:bookmarkStart w:id="0" w:name="OLE_LINK87"/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上海电力大学2</w:t>
      </w:r>
      <w:r>
        <w:rPr>
          <w:rFonts w:asciiTheme="majorEastAsia" w:hAnsiTheme="majorEastAsia" w:eastAsiaTheme="majorEastAsia"/>
          <w:b/>
          <w:bCs/>
          <w:sz w:val="32"/>
          <w:szCs w:val="32"/>
        </w:rPr>
        <w:t>02</w:t>
      </w:r>
      <w:r>
        <w:rPr>
          <w:rFonts w:hint="eastAsia" w:asciiTheme="majorEastAsia" w:hAnsiTheme="majorEastAsia" w:eastAsiaTheme="majorEastAsia"/>
          <w:b/>
          <w:bCs/>
          <w:sz w:val="32"/>
          <w:szCs w:val="32"/>
          <w:lang w:val="en-US" w:eastAsia="zh-CN"/>
        </w:rPr>
        <w:t>6</w:t>
      </w: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年新生入</w:t>
      </w:r>
      <w:r>
        <w:rPr>
          <w:rFonts w:hint="eastAsia" w:asciiTheme="majorEastAsia" w:hAnsiTheme="majorEastAsia" w:eastAsiaTheme="majorEastAsia"/>
          <w:b/>
          <w:bCs/>
          <w:sz w:val="32"/>
          <w:szCs w:val="32"/>
          <w:lang w:val="en-US" w:eastAsia="zh-CN"/>
        </w:rPr>
        <w:t>学</w:t>
      </w:r>
      <w:r>
        <w:rPr>
          <w:rFonts w:hint="eastAsia" w:asciiTheme="majorEastAsia" w:hAnsiTheme="majorEastAsia" w:eastAsiaTheme="majorEastAsia"/>
          <w:b/>
          <w:bCs/>
          <w:sz w:val="32"/>
          <w:szCs w:val="32"/>
        </w:rPr>
        <w:t>资格复查情况汇总表</w:t>
      </w:r>
    </w:p>
    <w:bookmarkEnd w:id="0"/>
    <w:p w14:paraId="5D9299B4"/>
    <w:p w14:paraId="26CDA6D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学院（学部）名称（盖章）：</w:t>
      </w:r>
      <w:r>
        <w:rPr>
          <w:sz w:val="24"/>
          <w:szCs w:val="24"/>
          <w:u w:val="single"/>
        </w:rPr>
        <w:t xml:space="preserve">               </w:t>
      </w:r>
      <w:bookmarkStart w:id="1" w:name="_GoBack"/>
      <w:bookmarkEnd w:id="1"/>
    </w:p>
    <w:p w14:paraId="50213F67">
      <w:pPr>
        <w:rPr>
          <w:sz w:val="24"/>
          <w:szCs w:val="24"/>
        </w:rPr>
      </w:pPr>
    </w:p>
    <w:p w14:paraId="1AB084CE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学院副书记签字：</w:t>
      </w:r>
      <w:r>
        <w:rPr>
          <w:sz w:val="24"/>
          <w:szCs w:val="24"/>
          <w:u w:val="single"/>
        </w:rPr>
        <w:t xml:space="preserve">                     </w:t>
      </w:r>
      <w:r>
        <w:rPr>
          <w:rFonts w:hint="eastAsia"/>
          <w:sz w:val="24"/>
          <w:szCs w:val="24"/>
        </w:rPr>
        <w:t>学生处负责人签字：</w:t>
      </w:r>
      <w:r>
        <w:rPr>
          <w:sz w:val="24"/>
          <w:szCs w:val="24"/>
          <w:u w:val="single"/>
        </w:rPr>
        <w:t xml:space="preserve">           </w:t>
      </w:r>
    </w:p>
    <w:p w14:paraId="506CB1F6"/>
    <w:tbl>
      <w:tblPr>
        <w:tblStyle w:val="5"/>
        <w:tblW w:w="479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819"/>
        <w:gridCol w:w="1133"/>
        <w:gridCol w:w="1507"/>
        <w:gridCol w:w="1418"/>
        <w:gridCol w:w="1554"/>
      </w:tblGrid>
      <w:tr w14:paraId="1C765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pct"/>
            <w:vAlign w:val="center"/>
          </w:tcPr>
          <w:p w14:paraId="37BFFF89">
            <w:pPr>
              <w:jc w:val="center"/>
            </w:pPr>
            <w:r>
              <w:rPr>
                <w:rFonts w:hint="eastAsia"/>
              </w:rPr>
              <w:t>专业名称</w:t>
            </w:r>
          </w:p>
        </w:tc>
        <w:tc>
          <w:tcPr>
            <w:tcW w:w="501" w:type="pct"/>
            <w:vAlign w:val="center"/>
          </w:tcPr>
          <w:p w14:paraId="1DE9F882">
            <w:pPr>
              <w:jc w:val="center"/>
            </w:pPr>
            <w:r>
              <w:rPr>
                <w:rFonts w:hint="eastAsia"/>
              </w:rPr>
              <w:t>班级</w:t>
            </w:r>
          </w:p>
        </w:tc>
        <w:tc>
          <w:tcPr>
            <w:tcW w:w="693" w:type="pct"/>
            <w:vAlign w:val="center"/>
          </w:tcPr>
          <w:p w14:paraId="35597D01">
            <w:pPr>
              <w:jc w:val="center"/>
            </w:pPr>
            <w:r>
              <w:rPr>
                <w:rFonts w:hint="eastAsia"/>
              </w:rPr>
              <w:t>报到人数</w:t>
            </w:r>
          </w:p>
        </w:tc>
        <w:tc>
          <w:tcPr>
            <w:tcW w:w="922" w:type="pct"/>
            <w:vAlign w:val="center"/>
          </w:tcPr>
          <w:p w14:paraId="45868E0C">
            <w:pPr>
              <w:jc w:val="center"/>
            </w:pPr>
            <w:r>
              <w:rPr>
                <w:rFonts w:hint="eastAsia"/>
              </w:rPr>
              <w:t>复查档案数量</w:t>
            </w:r>
          </w:p>
        </w:tc>
        <w:tc>
          <w:tcPr>
            <w:tcW w:w="868" w:type="pct"/>
            <w:vAlign w:val="center"/>
          </w:tcPr>
          <w:p w14:paraId="7825B339">
            <w:pPr>
              <w:jc w:val="center"/>
            </w:pPr>
            <w:r>
              <w:rPr>
                <w:rFonts w:hint="eastAsia"/>
              </w:rPr>
              <w:t>审核人签字</w:t>
            </w:r>
          </w:p>
        </w:tc>
        <w:tc>
          <w:tcPr>
            <w:tcW w:w="952" w:type="pct"/>
            <w:vAlign w:val="center"/>
          </w:tcPr>
          <w:p w14:paraId="03101F2E">
            <w:pPr>
              <w:jc w:val="center"/>
            </w:pPr>
            <w:r>
              <w:rPr>
                <w:rFonts w:hint="eastAsia"/>
              </w:rPr>
              <w:t>复核人签字</w:t>
            </w:r>
          </w:p>
        </w:tc>
      </w:tr>
      <w:tr w14:paraId="22734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pct"/>
          </w:tcPr>
          <w:p w14:paraId="7AD48760"/>
        </w:tc>
        <w:tc>
          <w:tcPr>
            <w:tcW w:w="501" w:type="pct"/>
          </w:tcPr>
          <w:p w14:paraId="385A9971"/>
        </w:tc>
        <w:tc>
          <w:tcPr>
            <w:tcW w:w="693" w:type="pct"/>
          </w:tcPr>
          <w:p w14:paraId="37760054"/>
        </w:tc>
        <w:tc>
          <w:tcPr>
            <w:tcW w:w="922" w:type="pct"/>
          </w:tcPr>
          <w:p w14:paraId="4D3296AF"/>
        </w:tc>
        <w:tc>
          <w:tcPr>
            <w:tcW w:w="868" w:type="pct"/>
          </w:tcPr>
          <w:p w14:paraId="203EB796"/>
        </w:tc>
        <w:tc>
          <w:tcPr>
            <w:tcW w:w="952" w:type="pct"/>
          </w:tcPr>
          <w:p w14:paraId="0B625E9A"/>
        </w:tc>
      </w:tr>
      <w:tr w14:paraId="7132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pct"/>
          </w:tcPr>
          <w:p w14:paraId="061452F2"/>
        </w:tc>
        <w:tc>
          <w:tcPr>
            <w:tcW w:w="501" w:type="pct"/>
          </w:tcPr>
          <w:p w14:paraId="63464775"/>
        </w:tc>
        <w:tc>
          <w:tcPr>
            <w:tcW w:w="693" w:type="pct"/>
          </w:tcPr>
          <w:p w14:paraId="5E9EED9A"/>
        </w:tc>
        <w:tc>
          <w:tcPr>
            <w:tcW w:w="922" w:type="pct"/>
          </w:tcPr>
          <w:p w14:paraId="24DBFA9D"/>
        </w:tc>
        <w:tc>
          <w:tcPr>
            <w:tcW w:w="868" w:type="pct"/>
          </w:tcPr>
          <w:p w14:paraId="1317A8EC"/>
        </w:tc>
        <w:tc>
          <w:tcPr>
            <w:tcW w:w="952" w:type="pct"/>
          </w:tcPr>
          <w:p w14:paraId="58C4F180"/>
        </w:tc>
      </w:tr>
      <w:tr w14:paraId="779B4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pct"/>
          </w:tcPr>
          <w:p w14:paraId="7662C093"/>
        </w:tc>
        <w:tc>
          <w:tcPr>
            <w:tcW w:w="501" w:type="pct"/>
          </w:tcPr>
          <w:p w14:paraId="7D0D4B75"/>
        </w:tc>
        <w:tc>
          <w:tcPr>
            <w:tcW w:w="693" w:type="pct"/>
          </w:tcPr>
          <w:p w14:paraId="606D8BD6"/>
        </w:tc>
        <w:tc>
          <w:tcPr>
            <w:tcW w:w="922" w:type="pct"/>
          </w:tcPr>
          <w:p w14:paraId="1291D331"/>
        </w:tc>
        <w:tc>
          <w:tcPr>
            <w:tcW w:w="868" w:type="pct"/>
          </w:tcPr>
          <w:p w14:paraId="582CA0B2"/>
        </w:tc>
        <w:tc>
          <w:tcPr>
            <w:tcW w:w="952" w:type="pct"/>
          </w:tcPr>
          <w:p w14:paraId="0DF7232C"/>
        </w:tc>
      </w:tr>
      <w:tr w14:paraId="76828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pct"/>
          </w:tcPr>
          <w:p w14:paraId="0ED40B7D"/>
        </w:tc>
        <w:tc>
          <w:tcPr>
            <w:tcW w:w="501" w:type="pct"/>
          </w:tcPr>
          <w:p w14:paraId="09E4703B"/>
        </w:tc>
        <w:tc>
          <w:tcPr>
            <w:tcW w:w="693" w:type="pct"/>
          </w:tcPr>
          <w:p w14:paraId="582B52B0"/>
        </w:tc>
        <w:tc>
          <w:tcPr>
            <w:tcW w:w="922" w:type="pct"/>
          </w:tcPr>
          <w:p w14:paraId="39F42C58"/>
        </w:tc>
        <w:tc>
          <w:tcPr>
            <w:tcW w:w="868" w:type="pct"/>
          </w:tcPr>
          <w:p w14:paraId="3CC23D1A"/>
        </w:tc>
        <w:tc>
          <w:tcPr>
            <w:tcW w:w="952" w:type="pct"/>
          </w:tcPr>
          <w:p w14:paraId="5B7913DE"/>
        </w:tc>
      </w:tr>
      <w:tr w14:paraId="362D4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pct"/>
          </w:tcPr>
          <w:p w14:paraId="0560F537"/>
        </w:tc>
        <w:tc>
          <w:tcPr>
            <w:tcW w:w="501" w:type="pct"/>
          </w:tcPr>
          <w:p w14:paraId="1128A3A3"/>
        </w:tc>
        <w:tc>
          <w:tcPr>
            <w:tcW w:w="693" w:type="pct"/>
          </w:tcPr>
          <w:p w14:paraId="0171C027"/>
        </w:tc>
        <w:tc>
          <w:tcPr>
            <w:tcW w:w="922" w:type="pct"/>
          </w:tcPr>
          <w:p w14:paraId="2F8493AD"/>
        </w:tc>
        <w:tc>
          <w:tcPr>
            <w:tcW w:w="868" w:type="pct"/>
          </w:tcPr>
          <w:p w14:paraId="68741C95"/>
        </w:tc>
        <w:tc>
          <w:tcPr>
            <w:tcW w:w="952" w:type="pct"/>
          </w:tcPr>
          <w:p w14:paraId="004FCA1D"/>
        </w:tc>
      </w:tr>
      <w:tr w14:paraId="79DC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5" w:type="pct"/>
          </w:tcPr>
          <w:p w14:paraId="46B76F16">
            <w:r>
              <w:rPr>
                <w:rFonts w:hint="eastAsia"/>
              </w:rPr>
              <w:t>……</w:t>
            </w:r>
          </w:p>
        </w:tc>
        <w:tc>
          <w:tcPr>
            <w:tcW w:w="501" w:type="pct"/>
          </w:tcPr>
          <w:p w14:paraId="58C6B1BE"/>
        </w:tc>
        <w:tc>
          <w:tcPr>
            <w:tcW w:w="693" w:type="pct"/>
          </w:tcPr>
          <w:p w14:paraId="3485E45D"/>
        </w:tc>
        <w:tc>
          <w:tcPr>
            <w:tcW w:w="922" w:type="pct"/>
          </w:tcPr>
          <w:p w14:paraId="74F61F37"/>
        </w:tc>
        <w:tc>
          <w:tcPr>
            <w:tcW w:w="868" w:type="pct"/>
          </w:tcPr>
          <w:p w14:paraId="6F19F149"/>
        </w:tc>
        <w:tc>
          <w:tcPr>
            <w:tcW w:w="952" w:type="pct"/>
          </w:tcPr>
          <w:p w14:paraId="1CFCB505"/>
        </w:tc>
      </w:tr>
    </w:tbl>
    <w:p w14:paraId="170693E8">
      <w:pPr>
        <w:spacing w:line="360" w:lineRule="auto"/>
        <w:rPr>
          <w:b/>
        </w:rPr>
      </w:pPr>
    </w:p>
    <w:p w14:paraId="0F9312B5">
      <w:pPr>
        <w:spacing w:line="360" w:lineRule="auto"/>
      </w:pPr>
      <w:r>
        <w:rPr>
          <w:rFonts w:hint="eastAsia"/>
          <w:b/>
        </w:rPr>
        <w:t>说明：</w:t>
      </w:r>
      <w:r>
        <w:rPr>
          <w:rFonts w:hint="eastAsia"/>
        </w:rPr>
        <w:t>1</w:t>
      </w:r>
      <w:r>
        <w:t>.</w:t>
      </w:r>
      <w:r>
        <w:rPr>
          <w:rFonts w:hint="eastAsia"/>
        </w:rPr>
        <w:t>考生复查时请重点审核：个人信息与档案不一致、纸介质档案违规涂改等情况；</w:t>
      </w:r>
    </w:p>
    <w:p w14:paraId="15159133">
      <w:pPr>
        <w:spacing w:line="360" w:lineRule="auto"/>
        <w:ind w:firstLine="630" w:firstLineChars="300"/>
      </w:pPr>
      <w:r>
        <w:rPr>
          <w:rFonts w:hint="eastAsia"/>
        </w:rPr>
        <w:t>2</w:t>
      </w:r>
      <w:r>
        <w:t>.</w:t>
      </w:r>
      <w:r>
        <w:rPr>
          <w:rFonts w:hint="eastAsia"/>
        </w:rPr>
        <w:t>如复查出异常情况，请另附文字材料说明；</w:t>
      </w:r>
    </w:p>
    <w:p w14:paraId="3A18BB30">
      <w:pPr>
        <w:spacing w:line="360" w:lineRule="auto"/>
        <w:ind w:firstLine="630" w:firstLineChars="300"/>
      </w:pPr>
      <w:r>
        <w:t>3.</w:t>
      </w:r>
      <w:r>
        <w:rPr>
          <w:rFonts w:hint="eastAsia"/>
        </w:rPr>
        <w:t>此表请于11月25日前交学术楼110办公室。</w:t>
      </w:r>
    </w:p>
    <w:p w14:paraId="69394EC8">
      <w:pPr>
        <w:widowControl/>
        <w:jc w:val="left"/>
        <w:rPr>
          <w:sz w:val="30"/>
          <w:szCs w:val="30"/>
        </w:rPr>
      </w:pPr>
      <w:r>
        <w:rPr>
          <w:sz w:val="30"/>
          <w:szCs w:val="30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B5E81"/>
    <w:rsid w:val="000200FA"/>
    <w:rsid w:val="000642C3"/>
    <w:rsid w:val="000D64AE"/>
    <w:rsid w:val="000E2EAD"/>
    <w:rsid w:val="00131075"/>
    <w:rsid w:val="001677D9"/>
    <w:rsid w:val="002701A2"/>
    <w:rsid w:val="0045087E"/>
    <w:rsid w:val="004D7B38"/>
    <w:rsid w:val="00642EF9"/>
    <w:rsid w:val="006D76B2"/>
    <w:rsid w:val="00921190"/>
    <w:rsid w:val="009C284B"/>
    <w:rsid w:val="00A05928"/>
    <w:rsid w:val="00A85CD5"/>
    <w:rsid w:val="00CF1520"/>
    <w:rsid w:val="00D8191F"/>
    <w:rsid w:val="00DF673E"/>
    <w:rsid w:val="00E53C43"/>
    <w:rsid w:val="00E83CC6"/>
    <w:rsid w:val="00F17CE7"/>
    <w:rsid w:val="00FB5E81"/>
    <w:rsid w:val="475B48B0"/>
    <w:rsid w:val="54254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161</Words>
  <Characters>171</Characters>
  <Lines>4</Lines>
  <Paragraphs>3</Paragraphs>
  <TotalTime>2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2023-03-16T07:43:00Z</dcterms:created>
  <dc:creator>pc-xsl118</dc:creator>
  <cp:lastModifiedBy>纪晓黎</cp:lastModifiedBy>
  <dcterms:modified xsi:type="dcterms:W3CDTF">2026-11-06T02:08:09Z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eyJoZGlkIjoiMjcyNmU1MjkyNjM1YmM2ODFlZTllNjg5Yzg0NTRjMzEiLCJ1c2VySWQiOiIxOTEzMTE0ODkyIn0=</vt:lpwstr>
  </property>
  <property fmtid="{D5CDD505-2E9C-101B-9397-08002B2CF9AE}" pid="3" name="KSOProductBuildVer">
    <vt:lpwstr>2052-12.1.0.28505</vt:lpwstr>
  </property>
  <property fmtid="{D5CDD505-2E9C-101B-9397-08002B2CF9AE}" pid="4" name="ICV">
    <vt:lpwstr>B9A7883F224A4C42B2D6E660766B6A12_12</vt:lpwstr>
  </property>
</Properties>
</file>